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839F" w14:textId="77777777" w:rsidR="00E72521" w:rsidRDefault="00E72521" w:rsidP="00E72521">
      <w:pPr>
        <w:pStyle w:val="aa"/>
        <w:spacing w:line="240" w:lineRule="auto"/>
        <w:rPr>
          <w:rFonts w:ascii="Times New Roman" w:hAnsi="Times New Roman" w:cs="Times New Roman"/>
          <w:sz w:val="32"/>
          <w:szCs w:val="28"/>
        </w:rPr>
      </w:pPr>
      <w:bookmarkStart w:id="0" w:name="_Hlk134817110"/>
    </w:p>
    <w:p w14:paraId="442E4906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3EB431FD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21EE8357" w14:textId="77777777" w:rsidR="00E72521" w:rsidRDefault="00E72521" w:rsidP="00E72521">
      <w:pPr>
        <w:pStyle w:val="aa"/>
        <w:rPr>
          <w:rFonts w:ascii="Times New Roman" w:hAnsi="Times New Roman" w:cs="Times New Roman"/>
          <w:sz w:val="32"/>
          <w:szCs w:val="28"/>
        </w:rPr>
      </w:pPr>
    </w:p>
    <w:p w14:paraId="56315E92" w14:textId="77777777" w:rsidR="00E72521" w:rsidRDefault="00E72521" w:rsidP="00E72521">
      <w:pPr>
        <w:pStyle w:val="aa"/>
        <w:spacing w:line="360" w:lineRule="auto"/>
        <w:jc w:val="both"/>
        <w:rPr>
          <w:rFonts w:ascii="Times New Roman" w:hAnsi="Times New Roman" w:cs="Times New Roman"/>
          <w:szCs w:val="32"/>
        </w:rPr>
      </w:pPr>
    </w:p>
    <w:p w14:paraId="3F05E932" w14:textId="77777777" w:rsidR="00E72521" w:rsidRDefault="00E72521" w:rsidP="00E72521">
      <w:pPr>
        <w:pStyle w:val="aa"/>
        <w:spacing w:line="360" w:lineRule="auto"/>
        <w:rPr>
          <w:rFonts w:ascii="Times New Roman" w:hAnsi="Times New Roman" w:cs="Times New Roman"/>
          <w:sz w:val="44"/>
          <w:szCs w:val="40"/>
        </w:rPr>
      </w:pPr>
      <w:r>
        <w:rPr>
          <w:rFonts w:ascii="Times New Roman" w:hAnsi="Times New Roman" w:cs="Times New Roman"/>
          <w:sz w:val="44"/>
          <w:szCs w:val="40"/>
          <w:lang w:val="en-US"/>
        </w:rPr>
        <w:t>全国</w:t>
      </w:r>
      <w:r>
        <w:rPr>
          <w:rFonts w:ascii="Times New Roman" w:hAnsi="Times New Roman" w:cs="Times New Roman"/>
          <w:sz w:val="44"/>
          <w:szCs w:val="40"/>
        </w:rPr>
        <w:t>职业院校技能大赛</w:t>
      </w:r>
    </w:p>
    <w:p w14:paraId="60CFFB0E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b/>
          <w:szCs w:val="24"/>
        </w:rPr>
      </w:pPr>
      <w:bookmarkStart w:id="1" w:name="_Toc110588598"/>
      <w:r>
        <w:rPr>
          <w:rFonts w:eastAsia="黑体" w:cs="Times New Roman"/>
          <w:b/>
          <w:szCs w:val="24"/>
        </w:rPr>
        <w:t>National Vocational College Skills Competition</w:t>
      </w:r>
    </w:p>
    <w:p w14:paraId="25DF2466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kern w:val="2"/>
          <w:sz w:val="44"/>
          <w:szCs w:val="40"/>
          <w:lang w:val="en-US"/>
        </w:rPr>
      </w:pPr>
    </w:p>
    <w:p w14:paraId="7C842E80" w14:textId="77777777" w:rsidR="00E72521" w:rsidRDefault="00E72521" w:rsidP="00E72521">
      <w:pPr>
        <w:pStyle w:val="a0"/>
        <w:spacing w:line="360" w:lineRule="auto"/>
        <w:rPr>
          <w:rFonts w:cs="Times New Roman"/>
          <w:b/>
          <w:bCs/>
          <w:sz w:val="22"/>
          <w:szCs w:val="22"/>
          <w:lang w:val="en-US"/>
        </w:rPr>
      </w:pPr>
      <w:r>
        <w:rPr>
          <w:rFonts w:eastAsia="黑体" w:cs="Times New Roman"/>
          <w:b/>
          <w:bCs/>
          <w:kern w:val="2"/>
          <w:sz w:val="44"/>
          <w:szCs w:val="40"/>
          <w:lang w:val="en-US"/>
        </w:rPr>
        <w:t>智能飞行器应用技术</w:t>
      </w:r>
      <w:r>
        <w:rPr>
          <w:rFonts w:eastAsia="黑体" w:cs="Times New Roman"/>
          <w:b/>
          <w:bCs/>
          <w:kern w:val="2"/>
          <w:sz w:val="44"/>
          <w:szCs w:val="40"/>
        </w:rPr>
        <w:t>赛项</w:t>
      </w:r>
      <w:bookmarkEnd w:id="1"/>
    </w:p>
    <w:p w14:paraId="75F8CF58" w14:textId="77777777" w:rsidR="00E72521" w:rsidRDefault="00E72521" w:rsidP="00E72521">
      <w:pPr>
        <w:pStyle w:val="a0"/>
        <w:rPr>
          <w:rFonts w:eastAsia="黑体" w:cs="Times New Roman"/>
          <w:b/>
          <w:bCs/>
          <w:kern w:val="2"/>
          <w:sz w:val="36"/>
          <w:szCs w:val="32"/>
          <w:lang w:val="en-US"/>
        </w:rPr>
      </w:pPr>
    </w:p>
    <w:p w14:paraId="65376411" w14:textId="77777777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任务书</w:t>
      </w:r>
    </w:p>
    <w:p w14:paraId="1906DF2F" w14:textId="74F823C7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（模块</w:t>
      </w:r>
      <w:r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二</w:t>
      </w:r>
      <w:r w:rsidR="00727FB7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 xml:space="preserve"> </w:t>
      </w:r>
      <w:r w:rsidR="00ED551C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数据采集</w:t>
      </w:r>
      <w:r w:rsidRPr="00FE5B18">
        <w:rPr>
          <w:rFonts w:eastAsia="黑体" w:cs="Times New Roman" w:hint="eastAsia"/>
          <w:b/>
          <w:bCs/>
          <w:kern w:val="2"/>
          <w:sz w:val="44"/>
          <w:szCs w:val="40"/>
          <w:lang w:val="en-US"/>
        </w:rPr>
        <w:t>）</w:t>
      </w:r>
    </w:p>
    <w:p w14:paraId="37ACBCFB" w14:textId="77777777" w:rsidR="00E72521" w:rsidRPr="00FE5B18" w:rsidRDefault="00E72521" w:rsidP="00E72521">
      <w:pPr>
        <w:pStyle w:val="a0"/>
        <w:spacing w:line="360" w:lineRule="auto"/>
        <w:rPr>
          <w:rFonts w:eastAsia="黑体" w:cs="Times New Roman"/>
          <w:b/>
          <w:bCs/>
          <w:kern w:val="2"/>
          <w:sz w:val="44"/>
          <w:szCs w:val="40"/>
          <w:lang w:val="en-US"/>
        </w:rPr>
      </w:pPr>
    </w:p>
    <w:p w14:paraId="78DAB7C8" w14:textId="77777777" w:rsidR="00E72521" w:rsidRDefault="00E72521" w:rsidP="00E72521">
      <w:pPr>
        <w:pStyle w:val="a0"/>
        <w:rPr>
          <w:rFonts w:cs="Times New Roman"/>
        </w:rPr>
      </w:pPr>
    </w:p>
    <w:p w14:paraId="79C9623F" w14:textId="77777777" w:rsidR="00E72521" w:rsidRDefault="00E72521" w:rsidP="00E72521">
      <w:pPr>
        <w:pStyle w:val="a0"/>
        <w:rPr>
          <w:rFonts w:cs="Times New Roman"/>
        </w:rPr>
      </w:pPr>
    </w:p>
    <w:p w14:paraId="3DCB0EFC" w14:textId="77777777" w:rsidR="00E72521" w:rsidRDefault="00E72521" w:rsidP="00E72521">
      <w:pPr>
        <w:pStyle w:val="a0"/>
        <w:rPr>
          <w:rFonts w:cs="Times New Roman"/>
        </w:rPr>
      </w:pPr>
    </w:p>
    <w:p w14:paraId="320ABC61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60E99F1E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7D8A1F7B" w14:textId="77777777" w:rsidR="00E72521" w:rsidRDefault="00E72521" w:rsidP="00E72521">
      <w:pPr>
        <w:pStyle w:val="a4"/>
        <w:ind w:firstLineChars="0" w:firstLine="0"/>
        <w:jc w:val="both"/>
        <w:rPr>
          <w:rFonts w:cs="Times New Roman"/>
        </w:rPr>
      </w:pPr>
    </w:p>
    <w:p w14:paraId="36E6ACDE" w14:textId="77777777" w:rsidR="00E72521" w:rsidRDefault="00E72521" w:rsidP="00E72521">
      <w:pPr>
        <w:pStyle w:val="a4"/>
        <w:ind w:firstLine="440"/>
        <w:rPr>
          <w:rFonts w:cs="Times New Roman"/>
        </w:rPr>
      </w:pPr>
    </w:p>
    <w:p w14:paraId="4A828BCD" w14:textId="77777777" w:rsidR="00E72521" w:rsidRDefault="00E72521" w:rsidP="00E72521">
      <w:pPr>
        <w:pStyle w:val="a0"/>
        <w:spacing w:line="360" w:lineRule="auto"/>
        <w:rPr>
          <w:rFonts w:eastAsia="黑体" w:cs="Times New Roman"/>
          <w:kern w:val="2"/>
          <w:sz w:val="36"/>
          <w:szCs w:val="32"/>
          <w:lang w:val="en-US"/>
        </w:rPr>
      </w:pPr>
    </w:p>
    <w:p w14:paraId="0D3A186F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08C80F74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7E05804C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3417D56D" w14:textId="77777777" w:rsidR="00E72521" w:rsidRDefault="00E72521" w:rsidP="00E72521">
      <w:pPr>
        <w:pStyle w:val="a4"/>
        <w:ind w:firstLine="640"/>
        <w:rPr>
          <w:rFonts w:eastAsia="黑体" w:cs="Times New Roman"/>
          <w:kern w:val="2"/>
          <w:sz w:val="32"/>
          <w:szCs w:val="28"/>
          <w:lang w:val="en-US"/>
        </w:rPr>
      </w:pPr>
    </w:p>
    <w:p w14:paraId="11638D25" w14:textId="77777777" w:rsidR="00E72521" w:rsidRDefault="00E72521" w:rsidP="00E72521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332A700D" w14:textId="77777777" w:rsidR="00E72521" w:rsidRDefault="00E72521" w:rsidP="00E72521">
      <w:pPr>
        <w:pStyle w:val="a0"/>
        <w:rPr>
          <w:rFonts w:eastAsia="黑体" w:cs="Times New Roman"/>
          <w:kern w:val="2"/>
          <w:sz w:val="32"/>
          <w:lang w:val="en-US"/>
        </w:rPr>
      </w:pPr>
    </w:p>
    <w:p w14:paraId="7E19719E" w14:textId="77777777" w:rsidR="00E72521" w:rsidRDefault="00E72521" w:rsidP="00E72521">
      <w:pPr>
        <w:pStyle w:val="a0"/>
        <w:ind w:firstLineChars="800" w:firstLine="2560"/>
        <w:jc w:val="both"/>
        <w:rPr>
          <w:lang w:val="en-US"/>
        </w:rPr>
        <w:sectPr w:rsidR="00E72521">
          <w:pgSz w:w="11910" w:h="16840"/>
          <w:pgMar w:top="1418" w:right="1701" w:bottom="1418" w:left="1701" w:header="720" w:footer="720" w:gutter="0"/>
          <w:pgNumType w:start="1"/>
          <w:cols w:space="720"/>
        </w:sectPr>
      </w:pPr>
      <w:r>
        <w:rPr>
          <w:rFonts w:eastAsia="黑体" w:cs="Times New Roman"/>
          <w:kern w:val="2"/>
          <w:sz w:val="32"/>
          <w:lang w:val="en-US"/>
        </w:rPr>
        <w:t>赛位号：</w:t>
      </w:r>
      <w:r>
        <w:rPr>
          <w:rFonts w:eastAsia="黑体" w:cs="Times New Roman"/>
          <w:kern w:val="2"/>
          <w:sz w:val="32"/>
          <w:u w:val="single"/>
          <w:lang w:val="en-US"/>
        </w:rPr>
        <w:t xml:space="preserve">            </w:t>
      </w:r>
    </w:p>
    <w:p w14:paraId="3128C4DE" w14:textId="77777777" w:rsidR="00E72521" w:rsidRDefault="00E72521" w:rsidP="00E72521">
      <w:pPr>
        <w:pStyle w:val="1"/>
        <w:spacing w:before="0" w:after="0" w:line="360" w:lineRule="auto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一、赛项名称</w:t>
      </w:r>
    </w:p>
    <w:p w14:paraId="041545E7" w14:textId="77777777" w:rsidR="00E72521" w:rsidRDefault="00E72521" w:rsidP="00E72521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2" w:name="一、_项目名称"/>
      <w:bookmarkEnd w:id="2"/>
      <w:r>
        <w:rPr>
          <w:rFonts w:eastAsia="仿宋_GB2312" w:cs="Times New Roman"/>
          <w:lang w:val="en-US"/>
        </w:rPr>
        <w:t>智能飞行器应用技术</w:t>
      </w:r>
    </w:p>
    <w:p w14:paraId="3F276CCF" w14:textId="77777777" w:rsidR="00E72521" w:rsidRDefault="00E72521" w:rsidP="00E72521">
      <w:pPr>
        <w:pStyle w:val="1"/>
        <w:numPr>
          <w:ilvl w:val="0"/>
          <w:numId w:val="1"/>
        </w:numPr>
        <w:spacing w:before="0" w:after="0" w:line="360" w:lineRule="auto"/>
        <w:ind w:righ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赛项内容</w:t>
      </w:r>
    </w:p>
    <w:p w14:paraId="66861C63" w14:textId="77777777" w:rsidR="00E72521" w:rsidRDefault="00E72521" w:rsidP="00E72521">
      <w:pPr>
        <w:pStyle w:val="a0"/>
        <w:spacing w:line="360" w:lineRule="auto"/>
        <w:ind w:firstLineChars="200" w:firstLine="560"/>
        <w:jc w:val="both"/>
        <w:rPr>
          <w:rFonts w:eastAsia="仿宋_GB2312" w:cs="Times New Roman"/>
          <w:lang w:val="en-US"/>
        </w:rPr>
      </w:pPr>
      <w:bookmarkStart w:id="3" w:name="二、项目完成时间"/>
      <w:bookmarkEnd w:id="3"/>
      <w:r>
        <w:rPr>
          <w:rFonts w:eastAsia="仿宋_GB2312" w:cs="Times New Roman"/>
          <w:lang w:val="en-US"/>
        </w:rPr>
        <w:t>本赛项竞赛时间为</w:t>
      </w:r>
      <w:r>
        <w:rPr>
          <w:rFonts w:eastAsia="仿宋_GB2312" w:cs="Times New Roman"/>
          <w:lang w:val="en-US"/>
        </w:rPr>
        <w:t>300</w:t>
      </w:r>
      <w:r>
        <w:rPr>
          <w:rFonts w:eastAsia="仿宋_GB2312" w:cs="Times New Roman"/>
          <w:lang w:val="en-US"/>
        </w:rPr>
        <w:t>分钟，竞赛内容及时间分配如表</w:t>
      </w:r>
      <w:r>
        <w:rPr>
          <w:rFonts w:eastAsia="仿宋_GB2312" w:cs="Times New Roman"/>
          <w:lang w:val="en-US"/>
        </w:rPr>
        <w:t>1</w:t>
      </w:r>
      <w:r>
        <w:rPr>
          <w:rFonts w:eastAsia="仿宋_GB2312" w:cs="Times New Roman"/>
          <w:lang w:val="en-US"/>
        </w:rPr>
        <w:t>所示。</w:t>
      </w:r>
    </w:p>
    <w:p w14:paraId="41FBDDFA" w14:textId="77777777" w:rsidR="00E72521" w:rsidRDefault="00E72521" w:rsidP="00E72521">
      <w:pPr>
        <w:spacing w:before="100" w:line="360" w:lineRule="auto"/>
        <w:ind w:right="204"/>
        <w:rPr>
          <w:rFonts w:eastAsia="仿宋_GB2312" w:cs="Times New Roman"/>
          <w:b/>
          <w:spacing w:val="-6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</w:t>
      </w:r>
      <w:r>
        <w:rPr>
          <w:rFonts w:eastAsia="仿宋_GB2312" w:cs="Times New Roman"/>
          <w:b/>
          <w:sz w:val="28"/>
          <w:szCs w:val="24"/>
        </w:rPr>
        <w:t xml:space="preserve">1 </w:t>
      </w:r>
      <w:r>
        <w:rPr>
          <w:rFonts w:eastAsia="仿宋_GB2312" w:cs="Times New Roman"/>
          <w:b/>
          <w:sz w:val="28"/>
          <w:szCs w:val="24"/>
          <w:lang w:val="en-US"/>
        </w:rPr>
        <w:t>竞赛内容与</w:t>
      </w:r>
      <w:r>
        <w:rPr>
          <w:rFonts w:eastAsia="仿宋_GB2312" w:cs="Times New Roman"/>
          <w:b/>
          <w:spacing w:val="-6"/>
          <w:sz w:val="28"/>
          <w:szCs w:val="24"/>
        </w:rPr>
        <w:t>时间分配表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5619"/>
        <w:gridCol w:w="1404"/>
      </w:tblGrid>
      <w:tr w:rsidR="00E72521" w14:paraId="4560C952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767F9BC1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19" w:type="dxa"/>
            <w:vAlign w:val="center"/>
          </w:tcPr>
          <w:p w14:paraId="18873673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404" w:type="dxa"/>
            <w:vAlign w:val="center"/>
          </w:tcPr>
          <w:p w14:paraId="16408CA8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完成时间</w:t>
            </w:r>
          </w:p>
        </w:tc>
      </w:tr>
      <w:tr w:rsidR="00E72521" w14:paraId="1ED65EEE" w14:textId="77777777" w:rsidTr="00FE5B18">
        <w:trPr>
          <w:trHeight w:val="613"/>
          <w:jc w:val="center"/>
        </w:trPr>
        <w:tc>
          <w:tcPr>
            <w:tcW w:w="973" w:type="dxa"/>
            <w:vAlign w:val="center"/>
          </w:tcPr>
          <w:p w14:paraId="2D1822C9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19" w:type="dxa"/>
            <w:vAlign w:val="center"/>
          </w:tcPr>
          <w:p w14:paraId="11FB4440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智能飞行器设计与调控</w:t>
            </w:r>
          </w:p>
        </w:tc>
        <w:tc>
          <w:tcPr>
            <w:tcW w:w="1404" w:type="dxa"/>
            <w:vAlign w:val="center"/>
          </w:tcPr>
          <w:p w14:paraId="6F760CCF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60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  <w:tr w:rsidR="00E72521" w14:paraId="42C72204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2104A282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19" w:type="dxa"/>
            <w:vAlign w:val="center"/>
          </w:tcPr>
          <w:p w14:paraId="49DB2B18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智能飞行器编程开发</w:t>
            </w:r>
          </w:p>
        </w:tc>
        <w:tc>
          <w:tcPr>
            <w:tcW w:w="1404" w:type="dxa"/>
            <w:vAlign w:val="center"/>
          </w:tcPr>
          <w:p w14:paraId="781117B3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150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  <w:tr w:rsidR="00E72521" w14:paraId="7D076875" w14:textId="77777777" w:rsidTr="00FE5B18">
        <w:trPr>
          <w:trHeight w:val="500"/>
          <w:jc w:val="center"/>
        </w:trPr>
        <w:tc>
          <w:tcPr>
            <w:tcW w:w="973" w:type="dxa"/>
            <w:vAlign w:val="center"/>
          </w:tcPr>
          <w:p w14:paraId="6C70D42F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19" w:type="dxa"/>
            <w:vAlign w:val="center"/>
          </w:tcPr>
          <w:p w14:paraId="3F88FC05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  <w:lang w:val="en-US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智能飞行器典型场景</w:t>
            </w:r>
            <w:r>
              <w:rPr>
                <w:rFonts w:eastAsia="仿宋_GB2312" w:cs="Times New Roman"/>
                <w:sz w:val="24"/>
                <w:szCs w:val="24"/>
                <w:lang w:val="en-US"/>
              </w:rPr>
              <w:t>应用</w:t>
            </w:r>
          </w:p>
        </w:tc>
        <w:tc>
          <w:tcPr>
            <w:tcW w:w="1404" w:type="dxa"/>
            <w:vAlign w:val="center"/>
          </w:tcPr>
          <w:p w14:paraId="053929DB" w14:textId="77777777" w:rsidR="00E72521" w:rsidRDefault="00E72521" w:rsidP="00FE5B18">
            <w:pPr>
              <w:widowControl/>
              <w:rPr>
                <w:rFonts w:eastAsia="仿宋_GB2312" w:cs="Times New Roman"/>
                <w:sz w:val="24"/>
                <w:szCs w:val="24"/>
              </w:rPr>
            </w:pP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90</w:t>
            </w:r>
            <w:r>
              <w:rPr>
                <w:rStyle w:val="font21"/>
                <w:rFonts w:ascii="Times New Roman" w:eastAsia="仿宋_GB2312" w:hAnsi="Times New Roman" w:cs="Times New Roman" w:hint="default"/>
                <w:color w:val="auto"/>
                <w:lang w:val="en-US" w:bidi="ar"/>
              </w:rPr>
              <w:t>分钟</w:t>
            </w:r>
          </w:p>
        </w:tc>
      </w:tr>
    </w:tbl>
    <w:p w14:paraId="203F4FA9" w14:textId="77777777" w:rsidR="00E72521" w:rsidRDefault="00E72521" w:rsidP="00E72521">
      <w:pPr>
        <w:pStyle w:val="a0"/>
        <w:spacing w:before="11"/>
        <w:jc w:val="both"/>
        <w:rPr>
          <w:rFonts w:cs="Times New Roman"/>
          <w:sz w:val="9"/>
        </w:rPr>
      </w:pPr>
    </w:p>
    <w:p w14:paraId="37DFC350" w14:textId="77777777" w:rsidR="00E72521" w:rsidRDefault="00E72521" w:rsidP="00E72521">
      <w:pPr>
        <w:pStyle w:val="1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bookmarkStart w:id="4" w:name="三、任务配分"/>
      <w:bookmarkEnd w:id="4"/>
      <w:r>
        <w:rPr>
          <w:rFonts w:ascii="Times New Roman" w:hAnsi="Times New Roman" w:cs="Times New Roman"/>
          <w:lang w:val="en-US"/>
        </w:rPr>
        <w:t>竞赛项目配分</w:t>
      </w:r>
    </w:p>
    <w:p w14:paraId="1E54A164" w14:textId="77777777" w:rsidR="00E72521" w:rsidRDefault="00E72521" w:rsidP="00E72521">
      <w:pPr>
        <w:pStyle w:val="a0"/>
        <w:spacing w:before="230"/>
        <w:ind w:left="708"/>
        <w:jc w:val="both"/>
        <w:rPr>
          <w:rFonts w:eastAsia="仿宋_GB2312" w:cs="Times New Roman"/>
          <w:lang w:val="en-US"/>
        </w:rPr>
      </w:pPr>
      <w:r>
        <w:rPr>
          <w:rFonts w:eastAsia="仿宋_GB2312" w:cs="Times New Roman"/>
          <w:lang w:val="en-US"/>
        </w:rPr>
        <w:t>本赛项满分</w:t>
      </w:r>
      <w:r>
        <w:rPr>
          <w:rFonts w:eastAsia="仿宋_GB2312" w:cs="Times New Roman"/>
          <w:lang w:val="en-US"/>
        </w:rPr>
        <w:t>100</w:t>
      </w:r>
      <w:r>
        <w:rPr>
          <w:rFonts w:eastAsia="仿宋_GB2312" w:cs="Times New Roman"/>
          <w:lang w:val="en-US"/>
        </w:rPr>
        <w:t>分，任务配分如表</w:t>
      </w:r>
      <w:r>
        <w:rPr>
          <w:rFonts w:eastAsia="仿宋_GB2312" w:cs="Times New Roman"/>
          <w:lang w:val="en-US"/>
        </w:rPr>
        <w:t>2</w:t>
      </w:r>
      <w:r>
        <w:rPr>
          <w:rFonts w:eastAsia="仿宋_GB2312" w:cs="Times New Roman"/>
          <w:lang w:val="en-US"/>
        </w:rPr>
        <w:t>所示。</w:t>
      </w:r>
    </w:p>
    <w:p w14:paraId="2FC03E30" w14:textId="77777777" w:rsidR="00E72521" w:rsidRDefault="00E72521" w:rsidP="00E72521">
      <w:pPr>
        <w:tabs>
          <w:tab w:val="left" w:pos="681"/>
        </w:tabs>
        <w:spacing w:before="224" w:line="360" w:lineRule="auto"/>
        <w:ind w:right="204"/>
        <w:rPr>
          <w:rFonts w:eastAsia="仿宋_GB2312" w:cs="Times New Roman"/>
          <w:b/>
          <w:spacing w:val="-9"/>
          <w:sz w:val="28"/>
          <w:szCs w:val="24"/>
        </w:rPr>
      </w:pPr>
      <w:r>
        <w:rPr>
          <w:rFonts w:eastAsia="仿宋_GB2312" w:cs="Times New Roman"/>
          <w:b/>
          <w:spacing w:val="-9"/>
          <w:sz w:val="28"/>
          <w:szCs w:val="24"/>
        </w:rPr>
        <w:t>表</w:t>
      </w:r>
      <w:r>
        <w:rPr>
          <w:rFonts w:eastAsia="仿宋_GB2312" w:cs="Times New Roman"/>
          <w:b/>
          <w:spacing w:val="-9"/>
          <w:sz w:val="28"/>
          <w:szCs w:val="24"/>
        </w:rPr>
        <w:t xml:space="preserve"> 2</w:t>
      </w:r>
      <w:r>
        <w:rPr>
          <w:rFonts w:eastAsia="仿宋_GB2312" w:cs="Times New Roman"/>
          <w:b/>
          <w:spacing w:val="-9"/>
          <w:sz w:val="28"/>
          <w:szCs w:val="24"/>
        </w:rPr>
        <w:tab/>
      </w:r>
      <w:r>
        <w:rPr>
          <w:rFonts w:eastAsia="仿宋_GB2312" w:cs="Times New Roman"/>
          <w:b/>
          <w:spacing w:val="-9"/>
          <w:sz w:val="28"/>
          <w:szCs w:val="24"/>
        </w:rPr>
        <w:t>任务分数分配表</w:t>
      </w:r>
    </w:p>
    <w:tbl>
      <w:tblPr>
        <w:tblW w:w="7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5659"/>
        <w:gridCol w:w="1309"/>
      </w:tblGrid>
      <w:tr w:rsidR="00E72521" w14:paraId="40C5D25B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7D1E8E80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5659" w:type="dxa"/>
            <w:vAlign w:val="center"/>
          </w:tcPr>
          <w:p w14:paraId="184DC741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竞赛项目</w:t>
            </w:r>
          </w:p>
        </w:tc>
        <w:tc>
          <w:tcPr>
            <w:tcW w:w="1309" w:type="dxa"/>
            <w:vAlign w:val="center"/>
          </w:tcPr>
          <w:p w14:paraId="7AE1BABD" w14:textId="77777777" w:rsidR="00E72521" w:rsidRDefault="00E72521" w:rsidP="00FE5B18">
            <w:pPr>
              <w:widowControl/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/>
                <w:bCs/>
                <w:sz w:val="24"/>
                <w:szCs w:val="24"/>
                <w:lang w:val="en-US" w:bidi="ar"/>
              </w:rPr>
              <w:t>分数</w:t>
            </w:r>
          </w:p>
        </w:tc>
      </w:tr>
      <w:tr w:rsidR="00E72521" w14:paraId="7DE95470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0023C3E8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5659" w:type="dxa"/>
            <w:vAlign w:val="center"/>
          </w:tcPr>
          <w:p w14:paraId="771F3C66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智能飞行器设计与调控</w:t>
            </w:r>
          </w:p>
        </w:tc>
        <w:tc>
          <w:tcPr>
            <w:tcW w:w="1309" w:type="dxa"/>
            <w:vAlign w:val="center"/>
          </w:tcPr>
          <w:p w14:paraId="045CF9D7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E72521" w14:paraId="7512B16F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7B595AC0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5659" w:type="dxa"/>
            <w:vAlign w:val="center"/>
          </w:tcPr>
          <w:p w14:paraId="2DFB6093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智能飞行器编程开发</w:t>
            </w:r>
          </w:p>
        </w:tc>
        <w:tc>
          <w:tcPr>
            <w:tcW w:w="1309" w:type="dxa"/>
            <w:vAlign w:val="center"/>
          </w:tcPr>
          <w:p w14:paraId="1FB4C5BD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30</w:t>
            </w:r>
          </w:p>
        </w:tc>
      </w:tr>
      <w:tr w:rsidR="00E72521" w14:paraId="71FE7BAD" w14:textId="77777777" w:rsidTr="00FE5B18">
        <w:trPr>
          <w:trHeight w:val="500"/>
          <w:jc w:val="center"/>
        </w:trPr>
        <w:tc>
          <w:tcPr>
            <w:tcW w:w="987" w:type="dxa"/>
            <w:vAlign w:val="center"/>
          </w:tcPr>
          <w:p w14:paraId="692DDDFE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模块</w:t>
            </w: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5659" w:type="dxa"/>
            <w:vAlign w:val="center"/>
          </w:tcPr>
          <w:p w14:paraId="1FAA3E0E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智能飞行器典型场景应用</w:t>
            </w:r>
          </w:p>
        </w:tc>
        <w:tc>
          <w:tcPr>
            <w:tcW w:w="1309" w:type="dxa"/>
            <w:vAlign w:val="center"/>
          </w:tcPr>
          <w:p w14:paraId="611B5E53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40</w:t>
            </w:r>
          </w:p>
        </w:tc>
      </w:tr>
      <w:tr w:rsidR="00E72521" w14:paraId="10847AF0" w14:textId="77777777" w:rsidTr="00FE5B18">
        <w:trPr>
          <w:trHeight w:val="540"/>
          <w:jc w:val="center"/>
        </w:trPr>
        <w:tc>
          <w:tcPr>
            <w:tcW w:w="6646" w:type="dxa"/>
            <w:gridSpan w:val="2"/>
            <w:noWrap/>
            <w:vAlign w:val="center"/>
          </w:tcPr>
          <w:p w14:paraId="4ADBA0C5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合计</w:t>
            </w:r>
          </w:p>
        </w:tc>
        <w:tc>
          <w:tcPr>
            <w:tcW w:w="1309" w:type="dxa"/>
            <w:vAlign w:val="center"/>
          </w:tcPr>
          <w:p w14:paraId="66B38865" w14:textId="77777777" w:rsidR="00E72521" w:rsidRDefault="00E72521" w:rsidP="00FE5B18">
            <w:pPr>
              <w:widowControl/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</w:pPr>
            <w:r>
              <w:rPr>
                <w:rFonts w:eastAsia="仿宋_GB2312" w:cs="Times New Roman"/>
                <w:bCs/>
                <w:sz w:val="24"/>
                <w:szCs w:val="24"/>
                <w:lang w:val="en-US" w:bidi="ar"/>
              </w:rPr>
              <w:t>100</w:t>
            </w:r>
          </w:p>
        </w:tc>
      </w:tr>
    </w:tbl>
    <w:p w14:paraId="456D0069" w14:textId="77777777" w:rsidR="00E72521" w:rsidRDefault="00E72521" w:rsidP="00E72521">
      <w:pPr>
        <w:jc w:val="both"/>
        <w:rPr>
          <w:rFonts w:cs="Times New Roman"/>
          <w:lang w:val="en-US"/>
        </w:rPr>
      </w:pPr>
    </w:p>
    <w:p w14:paraId="01B590F8" w14:textId="77777777" w:rsidR="00E72521" w:rsidRDefault="00E72521" w:rsidP="00E72521">
      <w:pPr>
        <w:pStyle w:val="1"/>
        <w:rPr>
          <w:rFonts w:ascii="Times New Roman" w:hAnsi="Times New Roman" w:cs="Times New Roman"/>
          <w:sz w:val="16"/>
        </w:rPr>
      </w:pPr>
      <w:bookmarkStart w:id="5" w:name="四、组合方式"/>
      <w:bookmarkEnd w:id="5"/>
      <w:r>
        <w:rPr>
          <w:rFonts w:ascii="Times New Roman" w:hAnsi="Times New Roman" w:cs="Times New Roman"/>
          <w:lang w:val="en-US"/>
        </w:rPr>
        <w:t>四、竞赛</w:t>
      </w:r>
      <w:bookmarkStart w:id="6" w:name="五、竞赛设备"/>
      <w:bookmarkEnd w:id="6"/>
      <w:r>
        <w:rPr>
          <w:rFonts w:ascii="Times New Roman" w:hAnsi="Times New Roman" w:cs="Times New Roman"/>
          <w:lang w:val="en-US"/>
        </w:rPr>
        <w:t>须知</w:t>
      </w:r>
    </w:p>
    <w:p w14:paraId="39340F18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bookmarkStart w:id="7" w:name="六、注意事项"/>
      <w:bookmarkEnd w:id="7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选手要在抽签的工位上进行比赛，按要求在任务书封面上填写好赛位号。选手务必在比赛开始前，认真阅读各比赛任务的重要提示。</w:t>
      </w:r>
    </w:p>
    <w:p w14:paraId="1D33D6B9" w14:textId="5F765260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选手在比赛开始前，认真检查工位设备，确认后开始比赛；选手完成任务后的工具、仪器和物料，现场由裁判统一收回。</w:t>
      </w:r>
    </w:p>
    <w:p w14:paraId="68C14A3A" w14:textId="08A0B6BE" w:rsidR="00727FB7" w:rsidRPr="00B3246D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任务书中要求的备份文件和保存在电脑中的文件，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须选手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在计算机指定文件夹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D:\\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中命名对应文件夹，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根文件夹的命名原则为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lastRenderedPageBreak/>
        <w:t>别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号，各具体任务在根文件夹下新建文件夹，命名原则为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GZ018-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组别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+</w:t>
      </w:r>
      <w:r w:rsidR="00B3246D"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赛位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号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-</w:t>
      </w:r>
      <w:r w:rsidR="00B3246D">
        <w:rPr>
          <w:rFonts w:ascii="Times New Roman" w:eastAsia="仿宋_GB2312" w:hAnsi="Times New Roman" w:cs="Times New Roman"/>
          <w:spacing w:val="-3"/>
          <w:sz w:val="28"/>
          <w:szCs w:val="24"/>
        </w:rPr>
        <w:t>模块号。</w:t>
      </w:r>
    </w:p>
    <w:p w14:paraId="5A4976CC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任务书中所要求备份的文件请备份到对应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的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文件夹下，即使选手没有任何备份文件也要求建立文件夹。参赛选手在竞赛过程中，不得使用自带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U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盘。</w:t>
      </w:r>
    </w:p>
    <w:p w14:paraId="4F5F673F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竞赛场地分两部分，竞赛模块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一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在室内竞赛场地比赛，竞赛模块二和模块三在室内竞赛场地及室外竞赛场地进行。</w:t>
      </w:r>
    </w:p>
    <w:p w14:paraId="1A08AE63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在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中有明确提示需要裁判验收的各项任务，选手完成相应的任务后请示意裁判进行评判，裁判在各评分节点仅验收评判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1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次。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请选手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根据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任务书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说明，确认完成后再提请裁判验收。选手对比赛过程中需裁判确认部分，应当先举手示意，等待裁判前来处理。</w:t>
      </w:r>
    </w:p>
    <w:p w14:paraId="5A16BEEA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选手在竞赛过程中应该遵守相关的规章制度和安全守则，如有违反，按照相关规定在竞赛总成绩中扣除相应分值。</w:t>
      </w:r>
    </w:p>
    <w:p w14:paraId="35A704A1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选手严禁携带任何通讯、存储设备及技术资料，如有发现将取消竞赛资格。选手如有擅自离开本参赛队赛位，或者与其</w:t>
      </w:r>
      <w:proofErr w:type="gramStart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他赛位</w:t>
      </w:r>
      <w:proofErr w:type="gramEnd"/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选手交流，或在赛场大声喧哗等严重影响赛场秩序行为，将取消其参赛资格。</w:t>
      </w:r>
    </w:p>
    <w:p w14:paraId="6369645C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比赛过程中，若发生危及设备或人身安全事故，裁判有权立即停止比赛，情节严重的将取消其参赛资格。</w:t>
      </w:r>
    </w:p>
    <w:p w14:paraId="5D3C0F63" w14:textId="77777777" w:rsidR="00727FB7" w:rsidRDefault="00727FB7" w:rsidP="00446AEC">
      <w:pPr>
        <w:pStyle w:val="ac"/>
        <w:numPr>
          <w:ilvl w:val="0"/>
          <w:numId w:val="2"/>
        </w:numPr>
        <w:tabs>
          <w:tab w:val="left" w:pos="910"/>
        </w:tabs>
        <w:spacing w:line="360" w:lineRule="auto"/>
        <w:ind w:left="0" w:firstLineChars="200" w:firstLine="548"/>
        <w:jc w:val="both"/>
        <w:rPr>
          <w:rFonts w:ascii="Times New Roman" w:eastAsia="仿宋_GB2312" w:hAnsi="Times New Roman" w:cs="Times New Roman"/>
          <w:spacing w:val="-3"/>
          <w:sz w:val="28"/>
          <w:szCs w:val="24"/>
        </w:rPr>
      </w:pPr>
      <w:r>
        <w:rPr>
          <w:rFonts w:ascii="Times New Roman" w:eastAsia="仿宋_GB2312" w:hAnsi="Times New Roman" w:cs="Times New Roman"/>
          <w:spacing w:val="-3"/>
          <w:sz w:val="28"/>
          <w:szCs w:val="24"/>
        </w:rPr>
        <w:t>选手必须认真填写各类文档，竞赛完成后所有文档按顺序一并上交。赛场提供的任何物品，不得带离赛场</w:t>
      </w:r>
      <w:r>
        <w:rPr>
          <w:rFonts w:ascii="Times New Roman" w:eastAsia="仿宋_GB2312" w:hAnsi="Times New Roman" w:cs="Times New Roman" w:hint="eastAsia"/>
          <w:spacing w:val="-3"/>
          <w:sz w:val="28"/>
          <w:szCs w:val="24"/>
        </w:rPr>
        <w:t>，否则</w:t>
      </w:r>
      <w:r>
        <w:rPr>
          <w:rFonts w:ascii="Times New Roman" w:eastAsia="仿宋_GB2312" w:hAnsi="Times New Roman" w:cs="Times New Roman"/>
          <w:spacing w:val="-3"/>
          <w:sz w:val="28"/>
          <w:szCs w:val="24"/>
        </w:rPr>
        <w:t>取消其参赛资格。</w:t>
      </w:r>
    </w:p>
    <w:p w14:paraId="7A1E0072" w14:textId="77777777" w:rsidR="00E72521" w:rsidRDefault="00E72521" w:rsidP="00E72521">
      <w:pPr>
        <w:pStyle w:val="a4"/>
        <w:ind w:firstLineChars="0" w:firstLine="0"/>
        <w:jc w:val="both"/>
        <w:rPr>
          <w:rFonts w:cs="Times New Roman"/>
          <w:spacing w:val="-9"/>
          <w:sz w:val="24"/>
          <w:szCs w:val="24"/>
        </w:rPr>
        <w:sectPr w:rsidR="00E72521">
          <w:footerReference w:type="default" r:id="rId7"/>
          <w:pgSz w:w="11910" w:h="16840"/>
          <w:pgMar w:top="1418" w:right="1701" w:bottom="1418" w:left="1701" w:header="720" w:footer="720" w:gutter="0"/>
          <w:pgNumType w:start="1"/>
          <w:cols w:space="720"/>
        </w:sectPr>
      </w:pPr>
    </w:p>
    <w:bookmarkEnd w:id="0"/>
    <w:p w14:paraId="6C041337" w14:textId="77777777" w:rsidR="00E72521" w:rsidRDefault="00E72521" w:rsidP="00E7252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eastAsia="黑体" w:cs="Times New Roman"/>
          <w:b/>
          <w:bCs/>
          <w:spacing w:val="-5"/>
          <w:sz w:val="30"/>
          <w:szCs w:val="30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lastRenderedPageBreak/>
        <w:t>模块二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 xml:space="preserve">  </w:t>
      </w:r>
      <w:r>
        <w:rPr>
          <w:rFonts w:eastAsia="黑体" w:cs="Times New Roman"/>
          <w:b/>
          <w:bCs/>
          <w:spacing w:val="-5"/>
          <w:sz w:val="30"/>
          <w:szCs w:val="30"/>
        </w:rPr>
        <w:t>智能飞行器编程开发</w:t>
      </w:r>
      <w:r>
        <w:rPr>
          <w:rFonts w:eastAsia="黑体" w:cs="Times New Roman"/>
          <w:b/>
          <w:bCs/>
          <w:spacing w:val="-5"/>
          <w:sz w:val="30"/>
          <w:szCs w:val="30"/>
        </w:rPr>
        <w:t xml:space="preserve"> </w:t>
      </w:r>
    </w:p>
    <w:p w14:paraId="1B00A791" w14:textId="22D6841E" w:rsidR="00727FB7" w:rsidRPr="00727FB7" w:rsidRDefault="00727FB7" w:rsidP="00727FB7">
      <w:pPr>
        <w:pStyle w:val="a0"/>
        <w:rPr>
          <w:rFonts w:eastAsia="黑体" w:cs="Times New Roman"/>
          <w:b/>
          <w:bCs/>
          <w:spacing w:val="-5"/>
          <w:sz w:val="30"/>
          <w:szCs w:val="30"/>
        </w:rPr>
      </w:pPr>
      <w:r>
        <w:rPr>
          <w:rFonts w:eastAsia="黑体" w:cs="Times New Roman" w:hint="eastAsia"/>
          <w:b/>
          <w:bCs/>
          <w:spacing w:val="-5"/>
          <w:sz w:val="30"/>
          <w:szCs w:val="30"/>
        </w:rPr>
        <w:t>（</w:t>
      </w:r>
      <w:r w:rsidRPr="00727FB7">
        <w:rPr>
          <w:rFonts w:eastAsia="黑体" w:cs="Times New Roman" w:hint="eastAsia"/>
          <w:b/>
          <w:bCs/>
          <w:spacing w:val="-5"/>
          <w:sz w:val="30"/>
          <w:szCs w:val="30"/>
        </w:rPr>
        <w:t>数据采集</w:t>
      </w:r>
      <w:r>
        <w:rPr>
          <w:rFonts w:eastAsia="黑体" w:cs="Times New Roman" w:hint="eastAsia"/>
          <w:b/>
          <w:bCs/>
          <w:spacing w:val="-5"/>
          <w:sz w:val="30"/>
          <w:szCs w:val="30"/>
        </w:rPr>
        <w:t>）</w:t>
      </w:r>
    </w:p>
    <w:p w14:paraId="73622448" w14:textId="59373CC8" w:rsidR="00E72521" w:rsidRDefault="00E72521" w:rsidP="00E72521">
      <w:pPr>
        <w:tabs>
          <w:tab w:val="left" w:pos="1759"/>
        </w:tabs>
        <w:spacing w:before="123" w:after="120" w:line="360" w:lineRule="auto"/>
        <w:ind w:leftChars="100" w:left="220" w:right="158"/>
        <w:outlineLvl w:val="0"/>
        <w:rPr>
          <w:rFonts w:cs="Times New Roman"/>
          <w:lang w:val="en-US"/>
        </w:rPr>
      </w:pP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时间：</w:t>
      </w:r>
      <w:r w:rsidR="00727FB7">
        <w:rPr>
          <w:rFonts w:eastAsia="黑体" w:cs="Times New Roman" w:hint="eastAsia"/>
          <w:b/>
          <w:bCs/>
          <w:spacing w:val="-5"/>
          <w:sz w:val="30"/>
          <w:szCs w:val="30"/>
          <w:lang w:val="en-US"/>
        </w:rPr>
        <w:t>15</w:t>
      </w:r>
      <w:r>
        <w:rPr>
          <w:rFonts w:eastAsia="黑体" w:cs="Times New Roman"/>
          <w:b/>
          <w:bCs/>
          <w:spacing w:val="-5"/>
          <w:sz w:val="30"/>
          <w:szCs w:val="30"/>
          <w:lang w:val="en-US"/>
        </w:rPr>
        <w:t>分钟</w:t>
      </w:r>
    </w:p>
    <w:p w14:paraId="1716CF60" w14:textId="77777777" w:rsidR="00E72521" w:rsidRDefault="00E72521" w:rsidP="00E72521">
      <w:pPr>
        <w:spacing w:before="120" w:after="120" w:line="360" w:lineRule="auto"/>
        <w:ind w:leftChars="100" w:left="220" w:right="158"/>
        <w:jc w:val="left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一、任务背景</w:t>
      </w:r>
    </w:p>
    <w:p w14:paraId="611E5B08" w14:textId="77777777" w:rsidR="00E72521" w:rsidRDefault="00E72521" w:rsidP="008E63AC">
      <w:pPr>
        <w:pStyle w:val="a4"/>
        <w:snapToGrid w:val="0"/>
        <w:spacing w:line="360" w:lineRule="auto"/>
        <w:ind w:firstLine="528"/>
        <w:jc w:val="left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/>
          <w:spacing w:val="-8"/>
          <w:sz w:val="28"/>
          <w:szCs w:val="28"/>
          <w:lang w:val="en-US"/>
        </w:rPr>
        <w:t>本模块围绕智能飞行器智能识别开发技术，基于智能飞行器在物流配送复杂工况下飞行获得的影像数据，通过数据标准处理进行图像识别</w:t>
      </w:r>
      <w:r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模型的开发，并完成任务目标区域的三维模型数据采集及三维模型建立。本模块考查选手在智能飞行器物流配送应用中的飞行操作能力、影像采集能力与数据处理能力。模块同时考核参赛选手的统筹计划能力、工作效率、质量意识、安全意识、节能环保意识、团队协作精神等职业素质素养水平。</w:t>
      </w:r>
    </w:p>
    <w:p w14:paraId="649734D8" w14:textId="77777777" w:rsidR="00E72521" w:rsidRDefault="00E72521" w:rsidP="00E72521">
      <w:pPr>
        <w:spacing w:before="120" w:after="120"/>
        <w:ind w:right="158"/>
        <w:jc w:val="left"/>
        <w:outlineLvl w:val="0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二、任务内容</w:t>
      </w:r>
    </w:p>
    <w:p w14:paraId="17D334BD" w14:textId="77777777" w:rsidR="00E72521" w:rsidRDefault="00E72521" w:rsidP="00446AEC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>
        <w:rPr>
          <w:rFonts w:eastAsia="仿宋_GB2312" w:cs="Times New Roman"/>
          <w:spacing w:val="-8"/>
          <w:sz w:val="28"/>
          <w:szCs w:val="28"/>
          <w:lang w:val="en-US"/>
        </w:rPr>
        <w:t>本模块考查选手在智能飞行器应用平台上的开发能力、目标物视觉识别开发能力。典型场景应用竞赛平台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为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经纬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M</w:t>
      </w:r>
      <w:r>
        <w:rPr>
          <w:rFonts w:eastAsia="仿宋_GB2312" w:cs="Times New Roman"/>
          <w:spacing w:val="-8"/>
          <w:sz w:val="28"/>
          <w:szCs w:val="28"/>
          <w:lang w:val="en-US"/>
        </w:rPr>
        <w:t xml:space="preserve">300 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RTK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，同时搭载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大疆创新禅思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H20T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三轴云台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负载模块、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SDK-TY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云盒机载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计算机模块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以及大疆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SDK-TY Throw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抛投模块</w:t>
      </w:r>
      <w:r>
        <w:rPr>
          <w:rFonts w:eastAsia="仿宋_GB2312" w:cs="Times New Roman"/>
          <w:spacing w:val="-8"/>
          <w:sz w:val="28"/>
          <w:szCs w:val="28"/>
          <w:lang w:val="en-US"/>
        </w:rPr>
        <w:t>，用于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目标点</w:t>
      </w:r>
      <w:r>
        <w:rPr>
          <w:rFonts w:eastAsia="仿宋_GB2312" w:cs="Times New Roman"/>
          <w:spacing w:val="-8"/>
          <w:sz w:val="28"/>
          <w:szCs w:val="28"/>
          <w:lang w:val="en-US"/>
        </w:rPr>
        <w:t>目标物的</w:t>
      </w:r>
      <w:r>
        <w:rPr>
          <w:rFonts w:eastAsia="仿宋_GB2312" w:cs="Times New Roman"/>
          <w:spacing w:val="-8"/>
          <w:sz w:val="28"/>
          <w:szCs w:val="28"/>
          <w:lang w:val="en-US"/>
        </w:rPr>
        <w:t>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识别学习与开发，并具备完整自主飞行且识别拍照的功能。在赛场竞赛电脑上配置了</w:t>
      </w:r>
      <w:proofErr w:type="spell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L</w:t>
      </w:r>
      <w:r>
        <w:rPr>
          <w:rFonts w:eastAsia="仿宋_GB2312" w:cs="Times New Roman"/>
          <w:spacing w:val="-8"/>
          <w:sz w:val="28"/>
          <w:szCs w:val="28"/>
          <w:lang w:val="en-US"/>
        </w:rPr>
        <w:t>abelImg</w:t>
      </w:r>
      <w:proofErr w:type="spellEnd"/>
      <w:r>
        <w:rPr>
          <w:rFonts w:eastAsia="仿宋_GB2312" w:cs="Times New Roman"/>
          <w:spacing w:val="-8"/>
          <w:sz w:val="28"/>
          <w:szCs w:val="28"/>
          <w:lang w:val="en-US"/>
        </w:rPr>
        <w:t xml:space="preserve"> AI</w:t>
      </w:r>
      <w:r>
        <w:rPr>
          <w:rFonts w:eastAsia="仿宋_GB2312" w:cs="Times New Roman"/>
          <w:spacing w:val="-8"/>
          <w:sz w:val="28"/>
          <w:szCs w:val="28"/>
          <w:lang w:val="en-US"/>
        </w:rPr>
        <w:t>识别标注软件、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大疆创新智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图（电力版）</w:t>
      </w:r>
      <w:r>
        <w:rPr>
          <w:rFonts w:eastAsia="仿宋_GB2312" w:cs="Times New Roman"/>
          <w:spacing w:val="-8"/>
          <w:sz w:val="28"/>
          <w:szCs w:val="28"/>
          <w:lang w:val="en-US"/>
        </w:rPr>
        <w:t>三维建模</w:t>
      </w:r>
      <w:r>
        <w:rPr>
          <w:rFonts w:eastAsia="仿宋_GB2312" w:cs="Times New Roman" w:hint="eastAsia"/>
          <w:spacing w:val="-8"/>
          <w:sz w:val="28"/>
          <w:szCs w:val="28"/>
          <w:lang w:val="en-US"/>
        </w:rPr>
        <w:t>及</w:t>
      </w:r>
      <w:r>
        <w:rPr>
          <w:rFonts w:eastAsia="仿宋_GB2312" w:cs="Times New Roman"/>
          <w:spacing w:val="-8"/>
          <w:sz w:val="28"/>
          <w:szCs w:val="28"/>
          <w:lang w:val="en-US"/>
        </w:rPr>
        <w:t>自主飞行任务航线规划软件、</w:t>
      </w:r>
      <w:proofErr w:type="gramStart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大疆创新</w:t>
      </w:r>
      <w:proofErr w:type="gramEnd"/>
      <w:r>
        <w:rPr>
          <w:rFonts w:eastAsia="仿宋_GB2312" w:cs="Times New Roman" w:hint="eastAsia"/>
          <w:spacing w:val="-8"/>
          <w:sz w:val="28"/>
          <w:szCs w:val="28"/>
          <w:lang w:val="en-US"/>
        </w:rPr>
        <w:t>DJI Assistant 2</w:t>
      </w:r>
      <w:proofErr w:type="gramStart"/>
      <w:r>
        <w:rPr>
          <w:rFonts w:eastAsia="仿宋_GB2312" w:cs="Times New Roman"/>
          <w:spacing w:val="-8"/>
          <w:sz w:val="28"/>
          <w:szCs w:val="28"/>
          <w:lang w:val="en-US"/>
        </w:rPr>
        <w:t>调参软件</w:t>
      </w:r>
      <w:proofErr w:type="gramEnd"/>
      <w:r>
        <w:rPr>
          <w:rFonts w:eastAsia="仿宋_GB2312" w:cs="Times New Roman"/>
          <w:spacing w:val="-8"/>
          <w:sz w:val="28"/>
          <w:szCs w:val="28"/>
          <w:lang w:val="en-US"/>
        </w:rPr>
        <w:t>。本模块在执行飞行任务时均需得到裁判允许。</w:t>
      </w:r>
    </w:p>
    <w:p w14:paraId="1C9AEA37" w14:textId="07B65C5B" w:rsidR="00E72521" w:rsidRPr="003F4B6F" w:rsidRDefault="00E72521" w:rsidP="00446AEC">
      <w:pPr>
        <w:pStyle w:val="a0"/>
        <w:snapToGrid w:val="0"/>
        <w:spacing w:line="360" w:lineRule="auto"/>
        <w:ind w:firstLineChars="200" w:firstLine="528"/>
        <w:jc w:val="both"/>
        <w:rPr>
          <w:rFonts w:eastAsia="仿宋_GB2312" w:cs="Times New Roman"/>
          <w:color w:val="70AD47" w:themeColor="accent6"/>
          <w:szCs w:val="24"/>
          <w:lang w:val="en-US"/>
        </w:rPr>
      </w:pPr>
      <w:r>
        <w:rPr>
          <w:rFonts w:eastAsia="仿宋_GB2312" w:cs="Times New Roman"/>
          <w:spacing w:val="-8"/>
          <w:lang w:val="en-US"/>
        </w:rPr>
        <w:t>比赛时将提供</w:t>
      </w:r>
      <w:r>
        <w:rPr>
          <w:rFonts w:eastAsia="仿宋_GB2312" w:cs="Times New Roman"/>
          <w:spacing w:val="-8"/>
          <w:lang w:val="en-US"/>
        </w:rPr>
        <w:t>1</w:t>
      </w:r>
      <w:r>
        <w:rPr>
          <w:rFonts w:eastAsia="仿宋_GB2312" w:cs="Times New Roman" w:hint="eastAsia"/>
          <w:spacing w:val="-8"/>
          <w:lang w:val="en-US"/>
        </w:rPr>
        <w:t>0</w:t>
      </w:r>
      <w:r>
        <w:rPr>
          <w:rFonts w:eastAsia="仿宋_GB2312" w:cs="Times New Roman"/>
          <w:spacing w:val="-8"/>
          <w:lang w:val="en-US"/>
        </w:rPr>
        <w:t>个场地，</w:t>
      </w:r>
      <w:proofErr w:type="gramStart"/>
      <w:r>
        <w:rPr>
          <w:rFonts w:eastAsia="仿宋_GB2312" w:cs="Times New Roman"/>
          <w:spacing w:val="-8"/>
          <w:lang w:val="en-US"/>
        </w:rPr>
        <w:t>供选手</w:t>
      </w:r>
      <w:proofErr w:type="gramEnd"/>
      <w:r>
        <w:rPr>
          <w:rFonts w:eastAsia="仿宋_GB2312" w:cs="Times New Roman"/>
          <w:spacing w:val="-8"/>
          <w:lang w:val="en-US"/>
        </w:rPr>
        <w:t>抽签抽取，参赛选手需要前往自己抽取的场地，在该场地使用</w:t>
      </w:r>
      <w:proofErr w:type="gramStart"/>
      <w:r>
        <w:rPr>
          <w:rFonts w:eastAsia="仿宋_GB2312" w:cs="Times New Roman" w:hint="eastAsia"/>
          <w:spacing w:val="-8"/>
          <w:lang w:val="en-US"/>
        </w:rPr>
        <w:t>大疆创新</w:t>
      </w:r>
      <w:proofErr w:type="gramEnd"/>
      <w:r>
        <w:rPr>
          <w:rFonts w:eastAsia="仿宋_GB2312" w:cs="Times New Roman" w:hint="eastAsia"/>
          <w:spacing w:val="-8"/>
          <w:lang w:val="en-US"/>
        </w:rPr>
        <w:t>经纬</w:t>
      </w:r>
      <w:r>
        <w:rPr>
          <w:rFonts w:eastAsia="仿宋_GB2312" w:cs="Times New Roman" w:hint="eastAsia"/>
          <w:spacing w:val="-8"/>
          <w:lang w:val="en-US"/>
        </w:rPr>
        <w:t>M</w:t>
      </w:r>
      <w:r>
        <w:rPr>
          <w:rFonts w:eastAsia="仿宋_GB2312" w:cs="Times New Roman"/>
          <w:spacing w:val="-8"/>
          <w:lang w:val="en-US"/>
        </w:rPr>
        <w:t xml:space="preserve">300 </w:t>
      </w:r>
      <w:r>
        <w:rPr>
          <w:rFonts w:eastAsia="仿宋_GB2312" w:cs="Times New Roman" w:hint="eastAsia"/>
          <w:spacing w:val="-8"/>
          <w:lang w:val="en-US"/>
        </w:rPr>
        <w:t>RTK</w:t>
      </w:r>
      <w:r>
        <w:rPr>
          <w:rFonts w:eastAsia="仿宋_GB2312" w:cs="Times New Roman"/>
          <w:spacing w:val="-8"/>
          <w:lang w:val="en-US"/>
        </w:rPr>
        <w:t>起飞后，进行手动拍摄目标物素材照片，拍摄素材数量不小于</w:t>
      </w:r>
      <w:r>
        <w:rPr>
          <w:rFonts w:eastAsia="仿宋_GB2312" w:cs="Times New Roman"/>
          <w:spacing w:val="-8"/>
          <w:lang w:val="en-US"/>
        </w:rPr>
        <w:t>150</w:t>
      </w:r>
      <w:r>
        <w:rPr>
          <w:rFonts w:eastAsia="仿宋_GB2312" w:cs="Times New Roman"/>
          <w:spacing w:val="-8"/>
          <w:lang w:val="en-US"/>
        </w:rPr>
        <w:t>张，裁判将以选手采集的照片</w:t>
      </w:r>
      <w:r>
        <w:rPr>
          <w:rFonts w:eastAsia="仿宋_GB2312" w:cs="Times New Roman"/>
          <w:spacing w:val="-8"/>
          <w:lang w:val="en-US"/>
        </w:rPr>
        <w:lastRenderedPageBreak/>
        <w:t>数量作为评分依据。数据采集时，选手准备完成起飞后，裁判开始计时，采集结束裁判停止计时，数据采集时间每队须在</w:t>
      </w:r>
      <w:r>
        <w:rPr>
          <w:rFonts w:eastAsia="仿宋_GB2312" w:cs="Times New Roman" w:hint="eastAsia"/>
          <w:spacing w:val="-8"/>
          <w:lang w:val="en-US"/>
        </w:rPr>
        <w:t>1</w:t>
      </w:r>
      <w:r>
        <w:rPr>
          <w:rFonts w:eastAsia="仿宋_GB2312" w:cs="Times New Roman"/>
          <w:spacing w:val="-8"/>
          <w:lang w:val="en-US"/>
        </w:rPr>
        <w:t>5</w:t>
      </w:r>
      <w:r>
        <w:rPr>
          <w:rFonts w:eastAsia="仿宋_GB2312" w:cs="Times New Roman" w:hint="eastAsia"/>
          <w:spacing w:val="-8"/>
          <w:lang w:val="en-US"/>
        </w:rPr>
        <w:t>分钟</w:t>
      </w:r>
      <w:r>
        <w:rPr>
          <w:rFonts w:eastAsia="仿宋_GB2312" w:cs="Times New Roman"/>
          <w:spacing w:val="-8"/>
          <w:lang w:val="en-US"/>
        </w:rPr>
        <w:t>内完成。</w:t>
      </w:r>
      <w:r w:rsidR="003F4B6F" w:rsidRPr="003F4B6F">
        <w:rPr>
          <w:rFonts w:eastAsia="仿宋_GB2312" w:cs="Times New Roman" w:hint="eastAsia"/>
          <w:spacing w:val="-8"/>
          <w:lang w:val="en-US"/>
        </w:rPr>
        <w:t>选手将存储有</w:t>
      </w:r>
      <w:r w:rsidR="003F4B6F">
        <w:rPr>
          <w:rFonts w:eastAsia="仿宋_GB2312" w:cs="Times New Roman"/>
          <w:spacing w:val="-8"/>
          <w:lang w:val="en-US"/>
        </w:rPr>
        <w:t>目标物素材照片</w:t>
      </w:r>
      <w:r w:rsidR="003F4B6F" w:rsidRPr="003F4B6F">
        <w:rPr>
          <w:rFonts w:eastAsia="仿宋_GB2312" w:cs="Times New Roman" w:hint="eastAsia"/>
          <w:spacing w:val="-8"/>
          <w:lang w:val="en-US"/>
        </w:rPr>
        <w:t>的参赛队内存卡在裁判见证下使用信封封存并在封口处签字。</w:t>
      </w:r>
    </w:p>
    <w:p w14:paraId="768C094A" w14:textId="77777777" w:rsidR="00E72521" w:rsidRDefault="00E72521" w:rsidP="00E72521">
      <w:pPr>
        <w:pStyle w:val="a4"/>
        <w:spacing w:line="360" w:lineRule="auto"/>
        <w:ind w:firstLine="602"/>
        <w:jc w:val="both"/>
        <w:rPr>
          <w:rFonts w:eastAsia="黑体" w:cs="Times New Roman"/>
          <w:b/>
          <w:bCs/>
          <w:sz w:val="30"/>
          <w:szCs w:val="30"/>
          <w:lang w:val="en-US"/>
        </w:rPr>
      </w:pPr>
      <w:r>
        <w:rPr>
          <w:rFonts w:eastAsia="黑体" w:cs="Times New Roman"/>
          <w:b/>
          <w:bCs/>
          <w:sz w:val="30"/>
          <w:szCs w:val="30"/>
          <w:lang w:val="en-US"/>
        </w:rPr>
        <w:t>注意事项：</w:t>
      </w:r>
    </w:p>
    <w:p w14:paraId="754D60CD" w14:textId="77777777" w:rsidR="00E72521" w:rsidRPr="008E63AC" w:rsidRDefault="00E72521" w:rsidP="00446AEC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 xml:space="preserve">1. </w:t>
      </w: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选手需在竞赛正式开始前检查设备状态是否正常，若</w:t>
      </w:r>
      <w:r w:rsidRPr="008E63AC">
        <w:rPr>
          <w:rFonts w:eastAsia="仿宋_GB2312" w:cs="Times New Roman" w:hint="eastAsia"/>
          <w:spacing w:val="-8"/>
          <w:sz w:val="28"/>
          <w:szCs w:val="28"/>
          <w:lang w:val="en-US"/>
        </w:rPr>
        <w:t>发现</w:t>
      </w: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设备状态异常</w:t>
      </w:r>
      <w:proofErr w:type="gramStart"/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应举手</w:t>
      </w:r>
      <w:proofErr w:type="gramEnd"/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示意裁判。</w:t>
      </w:r>
    </w:p>
    <w:p w14:paraId="3487A1AB" w14:textId="6CC71A91" w:rsidR="00E72521" w:rsidRPr="008E63AC" w:rsidRDefault="00E72521" w:rsidP="00446AEC">
      <w:pPr>
        <w:pStyle w:val="a4"/>
        <w:snapToGrid w:val="0"/>
        <w:spacing w:line="360" w:lineRule="auto"/>
        <w:ind w:firstLine="528"/>
        <w:jc w:val="both"/>
        <w:rPr>
          <w:rFonts w:eastAsia="仿宋_GB2312" w:cs="Times New Roman"/>
          <w:spacing w:val="-8"/>
          <w:sz w:val="28"/>
          <w:szCs w:val="28"/>
          <w:lang w:val="en-US"/>
        </w:rPr>
      </w:pP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 xml:space="preserve">2. </w:t>
      </w: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比赛正式开始后，因选手操作不当导致竞赛内容无法完成，竞赛总时长内未完成任务内容</w:t>
      </w:r>
      <w:r w:rsidR="00577E32">
        <w:rPr>
          <w:rFonts w:eastAsia="仿宋_GB2312" w:cs="Times New Roman" w:hint="eastAsia"/>
          <w:spacing w:val="-8"/>
          <w:sz w:val="28"/>
          <w:szCs w:val="28"/>
          <w:lang w:val="en-US"/>
        </w:rPr>
        <w:t>，则</w:t>
      </w:r>
      <w:r w:rsidRPr="008E63AC">
        <w:rPr>
          <w:rFonts w:eastAsia="仿宋_GB2312" w:cs="Times New Roman"/>
          <w:spacing w:val="-8"/>
          <w:sz w:val="28"/>
          <w:szCs w:val="28"/>
          <w:lang w:val="en-US"/>
        </w:rPr>
        <w:t>后续内容不得分，转场时间不算在竞赛时间内。</w:t>
      </w:r>
    </w:p>
    <w:p w14:paraId="0F1B34B5" w14:textId="77777777" w:rsidR="00B44D31" w:rsidRPr="00577E32" w:rsidRDefault="00B44D31">
      <w:pPr>
        <w:rPr>
          <w:lang w:val="en-US"/>
        </w:rPr>
      </w:pPr>
    </w:p>
    <w:sectPr w:rsidR="00B44D31" w:rsidRPr="00577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3D66F" w14:textId="77777777" w:rsidR="009756AF" w:rsidRDefault="009756AF" w:rsidP="00776C16">
      <w:r>
        <w:separator/>
      </w:r>
    </w:p>
  </w:endnote>
  <w:endnote w:type="continuationSeparator" w:id="0">
    <w:p w14:paraId="020A4DEA" w14:textId="77777777" w:rsidR="009756AF" w:rsidRDefault="009756AF" w:rsidP="0077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28707"/>
    </w:sdtPr>
    <w:sdtEndPr>
      <w:rPr>
        <w:sz w:val="24"/>
      </w:rPr>
    </w:sdtEndPr>
    <w:sdtContent>
      <w:p w14:paraId="3C298D4F" w14:textId="77777777" w:rsidR="00BE6126" w:rsidRDefault="00000000">
        <w:pPr>
          <w:pStyle w:val="a8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4</w:t>
        </w:r>
        <w:r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6136" w14:textId="77777777" w:rsidR="009756AF" w:rsidRDefault="009756AF" w:rsidP="00776C16">
      <w:r>
        <w:separator/>
      </w:r>
    </w:p>
  </w:footnote>
  <w:footnote w:type="continuationSeparator" w:id="0">
    <w:p w14:paraId="74BA3251" w14:textId="77777777" w:rsidR="009756AF" w:rsidRDefault="009756AF" w:rsidP="00776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29ABD"/>
    <w:multiLevelType w:val="singleLevel"/>
    <w:tmpl w:val="2C629ABD"/>
    <w:lvl w:ilvl="0">
      <w:start w:val="10"/>
      <w:numFmt w:val="decimal"/>
      <w:suff w:val="nothing"/>
      <w:lvlText w:val="（%1）"/>
      <w:lvlJc w:val="left"/>
    </w:lvl>
  </w:abstractNum>
  <w:abstractNum w:abstractNumId="1" w15:restartNumberingAfterBreak="0">
    <w:nsid w:val="56A66CCC"/>
    <w:multiLevelType w:val="singleLevel"/>
    <w:tmpl w:val="56A66CC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1A22820"/>
    <w:multiLevelType w:val="multilevel"/>
    <w:tmpl w:val="71A22820"/>
    <w:lvl w:ilvl="0">
      <w:start w:val="1"/>
      <w:numFmt w:val="decimal"/>
      <w:lvlText w:val="%1."/>
      <w:lvlJc w:val="left"/>
      <w:pPr>
        <w:ind w:left="968" w:hanging="420"/>
      </w:pPr>
    </w:lvl>
    <w:lvl w:ilvl="1">
      <w:start w:val="1"/>
      <w:numFmt w:val="lowerLetter"/>
      <w:lvlText w:val="%2)"/>
      <w:lvlJc w:val="left"/>
      <w:pPr>
        <w:ind w:left="1388" w:hanging="420"/>
      </w:pPr>
    </w:lvl>
    <w:lvl w:ilvl="2">
      <w:start w:val="1"/>
      <w:numFmt w:val="lowerRoman"/>
      <w:lvlText w:val="%3."/>
      <w:lvlJc w:val="right"/>
      <w:pPr>
        <w:ind w:left="1808" w:hanging="420"/>
      </w:pPr>
    </w:lvl>
    <w:lvl w:ilvl="3">
      <w:start w:val="1"/>
      <w:numFmt w:val="decimal"/>
      <w:lvlText w:val="%4."/>
      <w:lvlJc w:val="left"/>
      <w:pPr>
        <w:ind w:left="2228" w:hanging="420"/>
      </w:pPr>
    </w:lvl>
    <w:lvl w:ilvl="4">
      <w:start w:val="1"/>
      <w:numFmt w:val="lowerLetter"/>
      <w:lvlText w:val="%5)"/>
      <w:lvlJc w:val="left"/>
      <w:pPr>
        <w:ind w:left="2648" w:hanging="420"/>
      </w:pPr>
    </w:lvl>
    <w:lvl w:ilvl="5">
      <w:start w:val="1"/>
      <w:numFmt w:val="lowerRoman"/>
      <w:lvlText w:val="%6."/>
      <w:lvlJc w:val="right"/>
      <w:pPr>
        <w:ind w:left="3068" w:hanging="420"/>
      </w:pPr>
    </w:lvl>
    <w:lvl w:ilvl="6">
      <w:start w:val="1"/>
      <w:numFmt w:val="decimal"/>
      <w:lvlText w:val="%7."/>
      <w:lvlJc w:val="left"/>
      <w:pPr>
        <w:ind w:left="3488" w:hanging="420"/>
      </w:pPr>
    </w:lvl>
    <w:lvl w:ilvl="7">
      <w:start w:val="1"/>
      <w:numFmt w:val="lowerLetter"/>
      <w:lvlText w:val="%8)"/>
      <w:lvlJc w:val="left"/>
      <w:pPr>
        <w:ind w:left="3908" w:hanging="420"/>
      </w:pPr>
    </w:lvl>
    <w:lvl w:ilvl="8">
      <w:start w:val="1"/>
      <w:numFmt w:val="lowerRoman"/>
      <w:lvlText w:val="%9."/>
      <w:lvlJc w:val="right"/>
      <w:pPr>
        <w:ind w:left="4328" w:hanging="420"/>
      </w:pPr>
    </w:lvl>
  </w:abstractNum>
  <w:num w:numId="1" w16cid:durableId="924458467">
    <w:abstractNumId w:val="1"/>
  </w:num>
  <w:num w:numId="2" w16cid:durableId="1418556369">
    <w:abstractNumId w:val="2"/>
  </w:num>
  <w:num w:numId="3" w16cid:durableId="193293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21"/>
    <w:rsid w:val="00254896"/>
    <w:rsid w:val="003F4B6F"/>
    <w:rsid w:val="00446AEC"/>
    <w:rsid w:val="00525318"/>
    <w:rsid w:val="00577E32"/>
    <w:rsid w:val="00713846"/>
    <w:rsid w:val="00727FB7"/>
    <w:rsid w:val="00776C16"/>
    <w:rsid w:val="008E63AC"/>
    <w:rsid w:val="009756AF"/>
    <w:rsid w:val="00B3246D"/>
    <w:rsid w:val="00B44D31"/>
    <w:rsid w:val="00D15E6A"/>
    <w:rsid w:val="00E72521"/>
    <w:rsid w:val="00ED551C"/>
    <w:rsid w:val="00EE2E21"/>
    <w:rsid w:val="00FA1371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DC3C7"/>
  <w15:chartTrackingRefBased/>
  <w15:docId w15:val="{AB77FEEF-684B-4313-877A-F6BC27D4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72521"/>
    <w:pPr>
      <w:widowControl w:val="0"/>
      <w:autoSpaceDE w:val="0"/>
      <w:autoSpaceDN w:val="0"/>
      <w:jc w:val="center"/>
      <w:textAlignment w:val="center"/>
    </w:pPr>
    <w:rPr>
      <w:rFonts w:ascii="Times New Roman" w:eastAsia="宋体" w:hAnsi="Times New Roman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qFormat/>
    <w:rsid w:val="00E72521"/>
    <w:pPr>
      <w:spacing w:before="120" w:after="120"/>
      <w:ind w:right="158"/>
      <w:jc w:val="left"/>
      <w:outlineLvl w:val="0"/>
    </w:pPr>
    <w:rPr>
      <w:rFonts w:ascii="黑体" w:eastAsia="黑体" w:hAnsi="黑体" w:cs="黑体"/>
      <w:b/>
      <w:bCs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E72521"/>
    <w:rPr>
      <w:rFonts w:ascii="黑体" w:eastAsia="黑体" w:hAnsi="黑体" w:cs="黑体"/>
      <w:b/>
      <w:bCs/>
      <w:kern w:val="0"/>
      <w:sz w:val="30"/>
      <w:szCs w:val="30"/>
      <w:lang w:val="zh-CN" w:bidi="zh-CN"/>
    </w:rPr>
  </w:style>
  <w:style w:type="paragraph" w:styleId="a0">
    <w:name w:val="Body Text"/>
    <w:basedOn w:val="a"/>
    <w:next w:val="a4"/>
    <w:link w:val="a5"/>
    <w:qFormat/>
    <w:rsid w:val="00E72521"/>
    <w:rPr>
      <w:sz w:val="28"/>
      <w:szCs w:val="28"/>
    </w:rPr>
  </w:style>
  <w:style w:type="character" w:customStyle="1" w:styleId="a5">
    <w:name w:val="正文文本 字符"/>
    <w:basedOn w:val="a1"/>
    <w:link w:val="a0"/>
    <w:uiPriority w:val="1"/>
    <w:qFormat/>
    <w:rsid w:val="00E72521"/>
    <w:rPr>
      <w:rFonts w:ascii="Times New Roman" w:eastAsia="宋体" w:hAnsi="Times New Roman" w:cs="宋体"/>
      <w:kern w:val="0"/>
      <w:sz w:val="28"/>
      <w:szCs w:val="28"/>
      <w:lang w:val="zh-CN" w:bidi="zh-CN"/>
    </w:rPr>
  </w:style>
  <w:style w:type="paragraph" w:styleId="a4">
    <w:name w:val="Normal Indent"/>
    <w:basedOn w:val="a"/>
    <w:qFormat/>
    <w:rsid w:val="00E72521"/>
    <w:pPr>
      <w:ind w:firstLineChars="200" w:firstLine="420"/>
    </w:pPr>
  </w:style>
  <w:style w:type="paragraph" w:styleId="a6">
    <w:name w:val="annotation text"/>
    <w:basedOn w:val="a"/>
    <w:link w:val="a7"/>
    <w:qFormat/>
    <w:rsid w:val="00E72521"/>
    <w:pPr>
      <w:jc w:val="left"/>
    </w:pPr>
  </w:style>
  <w:style w:type="character" w:customStyle="1" w:styleId="a7">
    <w:name w:val="批注文字 字符"/>
    <w:basedOn w:val="a1"/>
    <w:link w:val="a6"/>
    <w:rsid w:val="00E72521"/>
    <w:rPr>
      <w:rFonts w:ascii="Times New Roman" w:eastAsia="宋体" w:hAnsi="Times New Roman" w:cs="宋体"/>
      <w:kern w:val="0"/>
      <w:sz w:val="22"/>
      <w:lang w:val="zh-CN" w:bidi="zh-CN"/>
    </w:rPr>
  </w:style>
  <w:style w:type="paragraph" w:styleId="a8">
    <w:name w:val="footer"/>
    <w:basedOn w:val="a"/>
    <w:link w:val="a9"/>
    <w:uiPriority w:val="99"/>
    <w:qFormat/>
    <w:rsid w:val="00E7252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9">
    <w:name w:val="页脚 字符"/>
    <w:basedOn w:val="a1"/>
    <w:link w:val="a8"/>
    <w:uiPriority w:val="99"/>
    <w:qFormat/>
    <w:rsid w:val="00E72521"/>
    <w:rPr>
      <w:rFonts w:ascii="Times New Roman" w:eastAsia="宋体" w:hAnsi="Times New Roman" w:cs="宋体"/>
      <w:kern w:val="0"/>
      <w:sz w:val="18"/>
      <w:lang w:val="zh-CN" w:bidi="zh-CN"/>
    </w:rPr>
  </w:style>
  <w:style w:type="paragraph" w:styleId="aa">
    <w:name w:val="Title"/>
    <w:basedOn w:val="a"/>
    <w:next w:val="a"/>
    <w:link w:val="ab"/>
    <w:qFormat/>
    <w:rsid w:val="00E72521"/>
    <w:pPr>
      <w:snapToGrid w:val="0"/>
      <w:spacing w:line="540" w:lineRule="exact"/>
    </w:pPr>
    <w:rPr>
      <w:rFonts w:ascii="黑体" w:eastAsia="黑体" w:hAnsi="黑体"/>
      <w:b/>
      <w:sz w:val="36"/>
      <w:szCs w:val="36"/>
    </w:rPr>
  </w:style>
  <w:style w:type="character" w:customStyle="1" w:styleId="ab">
    <w:name w:val="标题 字符"/>
    <w:basedOn w:val="a1"/>
    <w:link w:val="aa"/>
    <w:rsid w:val="00E72521"/>
    <w:rPr>
      <w:rFonts w:ascii="黑体" w:eastAsia="黑体" w:hAnsi="黑体" w:cs="宋体"/>
      <w:b/>
      <w:kern w:val="0"/>
      <w:sz w:val="36"/>
      <w:szCs w:val="36"/>
      <w:lang w:val="zh-CN" w:bidi="zh-CN"/>
    </w:rPr>
  </w:style>
  <w:style w:type="character" w:customStyle="1" w:styleId="font21">
    <w:name w:val="font21"/>
    <w:basedOn w:val="a1"/>
    <w:qFormat/>
    <w:rsid w:val="00E7252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c">
    <w:name w:val="List Paragraph"/>
    <w:basedOn w:val="a"/>
    <w:uiPriority w:val="1"/>
    <w:qFormat/>
    <w:rsid w:val="00E72521"/>
    <w:pPr>
      <w:ind w:left="914" w:hanging="211"/>
    </w:pPr>
    <w:rPr>
      <w:rFonts w:ascii="宋体" w:hAnsi="宋体"/>
    </w:rPr>
  </w:style>
  <w:style w:type="paragraph" w:styleId="ad">
    <w:name w:val="header"/>
    <w:basedOn w:val="a"/>
    <w:link w:val="ae"/>
    <w:uiPriority w:val="99"/>
    <w:unhideWhenUsed/>
    <w:rsid w:val="00776C16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眉 字符"/>
    <w:basedOn w:val="a1"/>
    <w:link w:val="ad"/>
    <w:uiPriority w:val="99"/>
    <w:rsid w:val="00776C16"/>
    <w:rPr>
      <w:rFonts w:ascii="Times New Roman" w:eastAsia="宋体" w:hAnsi="Times New Roman" w:cs="宋体"/>
      <w:kern w:val="0"/>
      <w:sz w:val="18"/>
      <w:szCs w:val="18"/>
      <w:lang w:val="zh-CN" w:bidi="zh-CN"/>
    </w:rPr>
  </w:style>
  <w:style w:type="character" w:styleId="af">
    <w:name w:val="annotation reference"/>
    <w:basedOn w:val="a1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B222</cp:lastModifiedBy>
  <cp:revision>2</cp:revision>
  <dcterms:created xsi:type="dcterms:W3CDTF">2023-05-12T14:13:00Z</dcterms:created>
  <dcterms:modified xsi:type="dcterms:W3CDTF">2023-05-13T09:43:00Z</dcterms:modified>
</cp:coreProperties>
</file>